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1400"/>
        <w:gridCol w:w="280"/>
        <w:gridCol w:w="584"/>
        <w:gridCol w:w="280"/>
        <w:gridCol w:w="1120"/>
        <w:gridCol w:w="280"/>
        <w:gridCol w:w="560"/>
        <w:gridCol w:w="280"/>
        <w:gridCol w:w="280"/>
        <w:gridCol w:w="280"/>
        <w:gridCol w:w="831"/>
        <w:gridCol w:w="306"/>
        <w:gridCol w:w="584"/>
        <w:gridCol w:w="306"/>
        <w:gridCol w:w="1120"/>
        <w:gridCol w:w="280"/>
        <w:gridCol w:w="840"/>
        <w:gridCol w:w="330"/>
      </w:tblGrid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0743C">
              <w:rPr>
                <w:rFonts w:ascii="Calibri" w:hAnsi="Calibri" w:cs="Calibri"/>
                <w:color w:val="000000"/>
                <w:sz w:val="22"/>
                <w:szCs w:val="22"/>
              </w:rPr>
              <w:t>Форма 2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8F7F8D">
        <w:trPr>
          <w:trHeight w:val="300"/>
        </w:trPr>
        <w:tc>
          <w:tcPr>
            <w:tcW w:w="4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A163AA">
        <w:trPr>
          <w:trHeight w:val="285"/>
        </w:trPr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50743C" w:rsidRPr="0050743C" w:rsidTr="00DD4050">
        <w:trPr>
          <w:trHeight w:val="300"/>
        </w:trPr>
        <w:tc>
          <w:tcPr>
            <w:tcW w:w="4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7C3417">
        <w:trPr>
          <w:trHeight w:val="330"/>
        </w:trPr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50743C" w:rsidRPr="0050743C" w:rsidTr="00962A3D">
        <w:trPr>
          <w:trHeight w:val="300"/>
        </w:trPr>
        <w:tc>
          <w:tcPr>
            <w:tcW w:w="4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CF3F26">
        <w:trPr>
          <w:trHeight w:val="315"/>
        </w:trPr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50743C" w:rsidRPr="0050743C" w:rsidTr="009D6E35">
        <w:trPr>
          <w:trHeight w:val="300"/>
        </w:trPr>
        <w:tc>
          <w:tcPr>
            <w:tcW w:w="6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50743C">
              <w:rPr>
                <w:sz w:val="22"/>
                <w:szCs w:val="22"/>
              </w:rPr>
              <w:t>г</w:t>
            </w:r>
            <w:proofErr w:type="gramEnd"/>
            <w:r w:rsidRPr="0050743C">
              <w:rPr>
                <w:sz w:val="22"/>
                <w:szCs w:val="22"/>
              </w:rPr>
              <w:t>.</w:t>
            </w:r>
          </w:p>
        </w:tc>
      </w:tr>
      <w:tr w:rsidR="0050743C" w:rsidRPr="0050743C" w:rsidTr="00EA755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0F0832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50743C">
        <w:trPr>
          <w:trHeight w:val="315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0743C">
              <w:rPr>
                <w:b/>
                <w:bCs/>
                <w:sz w:val="24"/>
                <w:szCs w:val="24"/>
              </w:rPr>
              <w:t>АКТ ТЕХНИЧЕСКОЙ ГОТОВНОСТИ</w:t>
            </w:r>
          </w:p>
        </w:tc>
      </w:tr>
      <w:tr w:rsidR="0050743C" w:rsidRPr="0050743C" w:rsidTr="0050743C">
        <w:trPr>
          <w:trHeight w:val="315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0743C">
              <w:rPr>
                <w:b/>
                <w:bCs/>
                <w:sz w:val="24"/>
                <w:szCs w:val="24"/>
              </w:rPr>
              <w:t>ЭЛЕКТРОМОНТАЖНЫХ РАБОТ</w:t>
            </w:r>
          </w:p>
        </w:tc>
      </w:tr>
      <w:tr w:rsidR="0050743C" w:rsidRPr="0050743C" w:rsidTr="0092591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C52F4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Комиссия в составе:</w:t>
            </w:r>
          </w:p>
        </w:tc>
      </w:tr>
      <w:tr w:rsidR="0050743C" w:rsidRPr="0050743C" w:rsidTr="0050743C">
        <w:trPr>
          <w:trHeight w:val="300"/>
        </w:trPr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3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50743C" w:rsidRPr="0050743C" w:rsidTr="0050743C">
        <w:trPr>
          <w:trHeight w:val="300"/>
        </w:trPr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 xml:space="preserve">представителя  генерального  подрядчика </w:t>
            </w:r>
          </w:p>
        </w:tc>
        <w:tc>
          <w:tcPr>
            <w:tcW w:w="59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50743C" w:rsidRPr="0050743C" w:rsidTr="0050743C">
        <w:trPr>
          <w:trHeight w:val="300"/>
        </w:trPr>
        <w:tc>
          <w:tcPr>
            <w:tcW w:w="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50743C" w:rsidRPr="0050743C" w:rsidTr="00D14A53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произвели осмотр смонтированного электрооборудования.</w:t>
            </w:r>
          </w:p>
        </w:tc>
      </w:tr>
      <w:tr w:rsidR="0050743C" w:rsidRPr="0050743C" w:rsidTr="00E11D0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50743C">
        <w:trPr>
          <w:trHeight w:val="300"/>
        </w:trPr>
        <w:tc>
          <w:tcPr>
            <w:tcW w:w="6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1.Электромонтажной организацией выполнены следующие работы: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50743C">
              <w:rPr>
                <w:sz w:val="22"/>
                <w:szCs w:val="22"/>
                <w:vertAlign w:val="superscript"/>
              </w:rPr>
              <w:t>(перечень, основные технические характеристики,</w:t>
            </w:r>
            <w:proofErr w:type="gramEnd"/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физические объемы)</w:t>
            </w:r>
          </w:p>
        </w:tc>
      </w:tr>
      <w:tr w:rsidR="0050743C" w:rsidRPr="0050743C" w:rsidTr="00226B5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0F6E9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2. Электромонтажные работы выполнены в соответствии с проектом, разработанным 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(проектная организация)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50743C" w:rsidRPr="0050743C" w:rsidTr="00DF5F18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3. Отступления от проекта перечислены в Приложении 1 (форма 3).</w:t>
            </w:r>
          </w:p>
        </w:tc>
      </w:tr>
      <w:tr w:rsidR="0050743C" w:rsidRPr="0050743C" w:rsidTr="00CC649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6D5FF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4. Комиссия проверила техническую документацию (Приложение 2, форма 1), предъявленную </w:t>
            </w:r>
            <w:proofErr w:type="gramStart"/>
            <w:r w:rsidRPr="0050743C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50743C" w:rsidRPr="0050743C" w:rsidTr="0036538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743C">
              <w:rPr>
                <w:color w:val="000000"/>
                <w:sz w:val="22"/>
                <w:szCs w:val="22"/>
              </w:rPr>
              <w:t>объеме</w:t>
            </w:r>
            <w:proofErr w:type="gramEnd"/>
            <w:r w:rsidRPr="0050743C">
              <w:rPr>
                <w:color w:val="000000"/>
                <w:sz w:val="22"/>
                <w:szCs w:val="22"/>
              </w:rPr>
              <w:t xml:space="preserve"> требований ПУЭ и СНиП 3.05.06-85.</w:t>
            </w:r>
          </w:p>
        </w:tc>
      </w:tr>
      <w:tr w:rsidR="0050743C" w:rsidRPr="0050743C" w:rsidTr="00D6032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891B89">
        <w:trPr>
          <w:trHeight w:val="300"/>
        </w:trPr>
        <w:tc>
          <w:tcPr>
            <w:tcW w:w="5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 xml:space="preserve">5. Индивидуальные испытания электрооборудования 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(проведены, не проведены)</w:t>
            </w:r>
          </w:p>
        </w:tc>
      </w:tr>
      <w:tr w:rsidR="0050743C" w:rsidRPr="0050743C" w:rsidTr="00EE1177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D91002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6. Остающиеся недостатки, не препятствующие комплексному опробованию, и сроки их</w:t>
            </w:r>
          </w:p>
        </w:tc>
      </w:tr>
      <w:tr w:rsidR="0050743C" w:rsidRPr="0050743C" w:rsidTr="0045268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устранения перечислены в Приложении 3 (форма 4).</w:t>
            </w:r>
          </w:p>
        </w:tc>
      </w:tr>
      <w:tr w:rsidR="0050743C" w:rsidRPr="0050743C" w:rsidTr="0074245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48016F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7. Ведомость смонтированного электрооборудования приведена в Приложении 4 (форма 5).</w:t>
            </w:r>
          </w:p>
        </w:tc>
      </w:tr>
      <w:tr w:rsidR="0050743C" w:rsidRPr="0050743C" w:rsidTr="00585D6D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9E2AE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8. Заключение.</w:t>
            </w:r>
          </w:p>
        </w:tc>
      </w:tr>
      <w:tr w:rsidR="0050743C" w:rsidRPr="0050743C" w:rsidTr="008E1CD8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B7325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8.1. Электромонтажные работы выполнены по проектной документации согласно требованиям </w:t>
            </w:r>
          </w:p>
        </w:tc>
      </w:tr>
      <w:tr w:rsidR="0050743C" w:rsidRPr="0050743C" w:rsidTr="002A443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СНиП 3.05.06-85 и ПУЭ.</w:t>
            </w:r>
          </w:p>
        </w:tc>
      </w:tr>
      <w:tr w:rsidR="0050743C" w:rsidRPr="0050743C" w:rsidTr="002B376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8D5A8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8.2. Настоящий Акт является основанием </w:t>
            </w:r>
            <w:proofErr w:type="gramStart"/>
            <w:r w:rsidRPr="0050743C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0743C">
              <w:rPr>
                <w:color w:val="000000"/>
                <w:sz w:val="22"/>
                <w:szCs w:val="22"/>
              </w:rPr>
              <w:t xml:space="preserve"> &lt;*&gt;:</w:t>
            </w:r>
          </w:p>
        </w:tc>
      </w:tr>
      <w:tr w:rsidR="0050743C" w:rsidRPr="0050743C" w:rsidTr="001863D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A12B15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а) организации работы рабочей комиссии о приемке оборудования после </w:t>
            </w:r>
            <w:proofErr w:type="gramStart"/>
            <w:r w:rsidRPr="0050743C">
              <w:rPr>
                <w:color w:val="000000"/>
                <w:sz w:val="22"/>
                <w:szCs w:val="22"/>
              </w:rPr>
              <w:t>индивидуальных</w:t>
            </w:r>
            <w:proofErr w:type="gramEnd"/>
          </w:p>
        </w:tc>
      </w:tr>
      <w:tr w:rsidR="0050743C" w:rsidRPr="0050743C" w:rsidTr="00DA2815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испытаний;</w:t>
            </w:r>
          </w:p>
        </w:tc>
      </w:tr>
      <w:tr w:rsidR="0050743C" w:rsidRPr="0050743C" w:rsidTr="00BB279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2D6DCF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б) непосредственной передачи электроустановки заказчику (генподрядчику) в эксплуатацию.</w:t>
            </w:r>
          </w:p>
        </w:tc>
      </w:tr>
      <w:tr w:rsidR="0050743C" w:rsidRPr="0050743C" w:rsidTr="00FC796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D63833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7025B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0F77D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8123D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352855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Представитель генерального подрядчика 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580E96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D8039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334B3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Представитель электромонтажной организации 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9160B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6650D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F0121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C627F5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Сдали: &lt;**&gt; 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       Приняли: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2B0C11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744D93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50743C">
        <w:trPr>
          <w:trHeight w:val="300"/>
        </w:trPr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50743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5074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50743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5074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BC60DF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50743C" w:rsidRPr="0050743C" w:rsidTr="007C62E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&lt;*&gt; Нужное подчеркнуть.</w:t>
            </w:r>
          </w:p>
        </w:tc>
      </w:tr>
      <w:tr w:rsidR="0050743C" w:rsidRPr="0050743C" w:rsidTr="009C06E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&lt;**&gt; Заполняется в случае, указанном в п. 8.2, б настоящего Акта.</w:t>
            </w:r>
          </w:p>
        </w:tc>
      </w:tr>
    </w:tbl>
    <w:p w:rsidR="003D2068" w:rsidRPr="0050743C" w:rsidRDefault="003D2068" w:rsidP="003512DC"/>
    <w:sectPr w:rsidR="003D2068" w:rsidRPr="0050743C" w:rsidSect="00906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F0723F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технической готовности электромонтажных работ</dc:title>
  <dc:creator/>
  <cp:lastModifiedBy>Пользователь Windows</cp:lastModifiedBy>
  <cp:revision>2</cp:revision>
  <dcterms:created xsi:type="dcterms:W3CDTF">2022-02-17T08:06:00Z</dcterms:created>
  <dcterms:modified xsi:type="dcterms:W3CDTF">2022-02-17T08:06:00Z</dcterms:modified>
</cp:coreProperties>
</file>